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4758" w:type="dxa"/>
        <w:tblInd w:w="-337" w:type="dxa"/>
        <w:tblLook w:val="04A0" w:firstRow="1" w:lastRow="0" w:firstColumn="1" w:lastColumn="0" w:noHBand="0" w:noVBand="1"/>
      </w:tblPr>
      <w:tblGrid>
        <w:gridCol w:w="4919"/>
        <w:gridCol w:w="4344"/>
        <w:gridCol w:w="2693"/>
        <w:gridCol w:w="2802"/>
      </w:tblGrid>
      <w:tr w:rsidR="002A7864" w:rsidTr="00C82B4C">
        <w:trPr>
          <w:trHeight w:val="970"/>
        </w:trPr>
        <w:tc>
          <w:tcPr>
            <w:tcW w:w="4919" w:type="dxa"/>
          </w:tcPr>
          <w:p w:rsidR="002A7864" w:rsidRPr="00E46930" w:rsidRDefault="002A7864">
            <w:pPr>
              <w:rPr>
                <w:rFonts w:ascii="Sassoon" w:hAnsi="Sassoon"/>
                <w:b/>
                <w:sz w:val="24"/>
                <w:szCs w:val="28"/>
              </w:rPr>
            </w:pPr>
            <w:r w:rsidRPr="00E46930">
              <w:rPr>
                <w:rFonts w:ascii="Sassoon" w:hAnsi="Sassoon"/>
                <w:b/>
                <w:sz w:val="24"/>
                <w:szCs w:val="28"/>
              </w:rPr>
              <w:t>Learning Objective: (Taken from SOW)</w:t>
            </w:r>
          </w:p>
          <w:p w:rsidR="002A7864" w:rsidRPr="00E46930" w:rsidRDefault="002A7864">
            <w:pPr>
              <w:rPr>
                <w:i/>
                <w:sz w:val="24"/>
                <w:szCs w:val="28"/>
              </w:rPr>
            </w:pPr>
            <w:r w:rsidRPr="00E46930">
              <w:rPr>
                <w:rFonts w:ascii="Sassoon" w:hAnsi="Sassoon" w:cs="Segoe UI"/>
                <w:i/>
                <w:sz w:val="24"/>
                <w:szCs w:val="28"/>
              </w:rPr>
              <w:t>How to recognise and talk about their emotions, including having a varied vocabulary of words to use when talking about their own and others’ feelings.</w:t>
            </w:r>
            <w:r w:rsidRPr="00E46930">
              <w:rPr>
                <w:rFonts w:ascii="Segoe UI" w:hAnsi="Segoe UI" w:cs="Segoe UI"/>
                <w:i/>
                <w:sz w:val="24"/>
                <w:szCs w:val="28"/>
              </w:rPr>
              <w:t xml:space="preserve"> </w:t>
            </w:r>
          </w:p>
        </w:tc>
        <w:tc>
          <w:tcPr>
            <w:tcW w:w="4344" w:type="dxa"/>
          </w:tcPr>
          <w:p w:rsidR="002A7864" w:rsidRPr="00E46930" w:rsidRDefault="002A7864" w:rsidP="00586365">
            <w:pPr>
              <w:rPr>
                <w:rFonts w:ascii="Sassoon" w:hAnsi="Sassoon"/>
                <w:b/>
                <w:sz w:val="24"/>
                <w:szCs w:val="28"/>
              </w:rPr>
            </w:pPr>
            <w:r w:rsidRPr="00E46930">
              <w:rPr>
                <w:rFonts w:ascii="Sassoon" w:hAnsi="Sassoon"/>
                <w:b/>
                <w:sz w:val="24"/>
                <w:szCs w:val="28"/>
              </w:rPr>
              <w:t>Key Questions/Concepts:</w:t>
            </w:r>
          </w:p>
          <w:p w:rsidR="002A7864" w:rsidRPr="00E46930" w:rsidRDefault="002A7864" w:rsidP="00586365">
            <w:pPr>
              <w:rPr>
                <w:sz w:val="24"/>
                <w:szCs w:val="28"/>
              </w:rPr>
            </w:pPr>
            <w:r w:rsidRPr="00E46930">
              <w:rPr>
                <w:rFonts w:ascii="Sassoon" w:hAnsi="Sassoon" w:cs="Segoe UI"/>
                <w:sz w:val="24"/>
                <w:szCs w:val="28"/>
              </w:rPr>
              <w:t xml:space="preserve">What are emotions?  </w:t>
            </w:r>
          </w:p>
        </w:tc>
        <w:tc>
          <w:tcPr>
            <w:tcW w:w="2693" w:type="dxa"/>
            <w:vMerge w:val="restart"/>
          </w:tcPr>
          <w:p w:rsidR="002A7864" w:rsidRPr="002A7864" w:rsidRDefault="002A7864" w:rsidP="00586365">
            <w:pPr>
              <w:ind w:left="33"/>
              <w:rPr>
                <w:rFonts w:ascii="Sassoon" w:hAnsi="Sassoon" w:cs="Segoe UI"/>
                <w:b/>
                <w:sz w:val="28"/>
                <w:szCs w:val="28"/>
              </w:rPr>
            </w:pPr>
            <w:r w:rsidRPr="002A7864">
              <w:rPr>
                <w:rFonts w:ascii="Sassoon" w:hAnsi="Sassoon" w:cs="Segoe UI"/>
                <w:b/>
                <w:sz w:val="28"/>
                <w:szCs w:val="28"/>
              </w:rPr>
              <w:t>Key Vocabulary</w:t>
            </w:r>
          </w:p>
          <w:p w:rsidR="002A7864" w:rsidRPr="002A7864" w:rsidRDefault="002A7864" w:rsidP="00586365">
            <w:pPr>
              <w:pStyle w:val="ListParagraph"/>
              <w:numPr>
                <w:ilvl w:val="0"/>
                <w:numId w:val="1"/>
              </w:numPr>
              <w:ind w:left="393"/>
              <w:rPr>
                <w:rFonts w:ascii="Sassoon" w:hAnsi="Sassoon" w:cs="Segoe UI"/>
                <w:sz w:val="28"/>
                <w:szCs w:val="28"/>
              </w:rPr>
            </w:pPr>
            <w:r w:rsidRPr="002A7864">
              <w:rPr>
                <w:rFonts w:ascii="Sassoon" w:hAnsi="Sassoon" w:cs="Segoe UI"/>
                <w:sz w:val="28"/>
                <w:szCs w:val="28"/>
              </w:rPr>
              <w:t>Angry</w:t>
            </w:r>
          </w:p>
          <w:p w:rsidR="002A7864" w:rsidRPr="002A7864" w:rsidRDefault="002A7864" w:rsidP="00586365">
            <w:pPr>
              <w:pStyle w:val="ListParagraph"/>
              <w:numPr>
                <w:ilvl w:val="0"/>
                <w:numId w:val="1"/>
              </w:numPr>
              <w:ind w:left="393"/>
              <w:rPr>
                <w:rFonts w:ascii="Sassoon" w:hAnsi="Sassoon" w:cs="Segoe UI"/>
                <w:sz w:val="28"/>
                <w:szCs w:val="28"/>
              </w:rPr>
            </w:pPr>
            <w:r w:rsidRPr="002A7864">
              <w:rPr>
                <w:rFonts w:ascii="Sassoon" w:hAnsi="Sassoon" w:cs="Segoe UI"/>
                <w:sz w:val="28"/>
                <w:szCs w:val="28"/>
              </w:rPr>
              <w:t>Anxious</w:t>
            </w:r>
          </w:p>
          <w:p w:rsidR="002A7864" w:rsidRPr="002A7864" w:rsidRDefault="002A7864" w:rsidP="00586365">
            <w:pPr>
              <w:pStyle w:val="ListParagraph"/>
              <w:numPr>
                <w:ilvl w:val="0"/>
                <w:numId w:val="1"/>
              </w:numPr>
              <w:ind w:left="393"/>
              <w:rPr>
                <w:rFonts w:ascii="Sassoon" w:hAnsi="Sassoon" w:cs="Segoe UI"/>
                <w:sz w:val="28"/>
                <w:szCs w:val="28"/>
              </w:rPr>
            </w:pPr>
            <w:r w:rsidRPr="002A7864">
              <w:rPr>
                <w:rFonts w:ascii="Sassoon" w:hAnsi="Sassoon" w:cs="Segoe UI"/>
                <w:sz w:val="28"/>
                <w:szCs w:val="28"/>
              </w:rPr>
              <w:t>Embarrassed (etc.)</w:t>
            </w:r>
          </w:p>
          <w:p w:rsidR="002A7864" w:rsidRPr="002A7864" w:rsidRDefault="002A7864" w:rsidP="00586365">
            <w:pPr>
              <w:pStyle w:val="ListParagraph"/>
              <w:numPr>
                <w:ilvl w:val="0"/>
                <w:numId w:val="1"/>
              </w:numPr>
              <w:ind w:left="393"/>
              <w:rPr>
                <w:rFonts w:ascii="Sassoon" w:hAnsi="Sassoon" w:cs="Segoe UI"/>
                <w:sz w:val="28"/>
                <w:szCs w:val="28"/>
              </w:rPr>
            </w:pPr>
            <w:r w:rsidRPr="002A7864">
              <w:rPr>
                <w:rFonts w:ascii="Sassoon" w:hAnsi="Sassoon" w:cs="Segoe UI"/>
                <w:sz w:val="28"/>
                <w:szCs w:val="28"/>
              </w:rPr>
              <w:t>Excited</w:t>
            </w:r>
          </w:p>
          <w:p w:rsidR="002A7864" w:rsidRPr="002A7864" w:rsidRDefault="002A7864" w:rsidP="002A7864">
            <w:pPr>
              <w:pStyle w:val="ListParagraph"/>
              <w:numPr>
                <w:ilvl w:val="0"/>
                <w:numId w:val="1"/>
              </w:numPr>
              <w:ind w:left="393"/>
              <w:rPr>
                <w:rFonts w:ascii="Sassoon" w:hAnsi="Sassoon" w:cs="Segoe UI"/>
                <w:sz w:val="28"/>
                <w:szCs w:val="28"/>
              </w:rPr>
            </w:pPr>
            <w:r w:rsidRPr="002A7864">
              <w:rPr>
                <w:rFonts w:ascii="Sassoon" w:hAnsi="Sassoon" w:cs="Segoe UI"/>
                <w:sz w:val="28"/>
                <w:szCs w:val="28"/>
              </w:rPr>
              <w:t xml:space="preserve">Happy </w:t>
            </w:r>
          </w:p>
          <w:p w:rsidR="002A7864" w:rsidRPr="002A7864" w:rsidRDefault="002A7864" w:rsidP="002A7864">
            <w:pPr>
              <w:pStyle w:val="ListParagraph"/>
              <w:numPr>
                <w:ilvl w:val="0"/>
                <w:numId w:val="1"/>
              </w:numPr>
              <w:ind w:left="393"/>
              <w:rPr>
                <w:rFonts w:ascii="Sassoon" w:hAnsi="Sassoon" w:cs="Segoe UI"/>
                <w:sz w:val="28"/>
                <w:szCs w:val="28"/>
              </w:rPr>
            </w:pPr>
            <w:r w:rsidRPr="002A7864">
              <w:rPr>
                <w:rFonts w:ascii="Sassoon" w:hAnsi="Sassoon" w:cs="Segoe UI"/>
                <w:sz w:val="28"/>
                <w:szCs w:val="28"/>
              </w:rPr>
              <w:t>Lonely</w:t>
            </w:r>
          </w:p>
          <w:p w:rsidR="002A7864" w:rsidRPr="002A7864" w:rsidRDefault="002A7864" w:rsidP="002A7864">
            <w:pPr>
              <w:pStyle w:val="ListParagraph"/>
              <w:numPr>
                <w:ilvl w:val="0"/>
                <w:numId w:val="1"/>
              </w:numPr>
              <w:ind w:left="393"/>
              <w:rPr>
                <w:rFonts w:ascii="Sassoon" w:hAnsi="Sassoon" w:cs="Segoe UI"/>
                <w:sz w:val="28"/>
                <w:szCs w:val="28"/>
              </w:rPr>
            </w:pPr>
            <w:r w:rsidRPr="002A7864">
              <w:rPr>
                <w:rFonts w:ascii="Sassoon" w:hAnsi="Sassoon" w:cs="Segoe UI"/>
                <w:sz w:val="28"/>
                <w:szCs w:val="28"/>
              </w:rPr>
              <w:t>Relax</w:t>
            </w:r>
          </w:p>
          <w:p w:rsidR="002A7864" w:rsidRPr="002A7864" w:rsidRDefault="002A7864" w:rsidP="002A7864">
            <w:pPr>
              <w:pStyle w:val="ListParagraph"/>
              <w:numPr>
                <w:ilvl w:val="0"/>
                <w:numId w:val="1"/>
              </w:numPr>
              <w:ind w:left="393"/>
              <w:rPr>
                <w:rFonts w:ascii="Sassoon" w:hAnsi="Sassoon" w:cs="Segoe UI"/>
                <w:sz w:val="28"/>
                <w:szCs w:val="28"/>
              </w:rPr>
            </w:pPr>
            <w:r w:rsidRPr="002A7864">
              <w:rPr>
                <w:rFonts w:ascii="Sassoon" w:hAnsi="Sassoon" w:cs="Segoe UI"/>
                <w:sz w:val="28"/>
                <w:szCs w:val="28"/>
              </w:rPr>
              <w:t>Sad</w:t>
            </w:r>
          </w:p>
          <w:p w:rsidR="002A7864" w:rsidRPr="002A7864" w:rsidRDefault="002A7864" w:rsidP="002A7864">
            <w:pPr>
              <w:pStyle w:val="ListParagraph"/>
              <w:numPr>
                <w:ilvl w:val="0"/>
                <w:numId w:val="1"/>
              </w:numPr>
              <w:ind w:left="393"/>
              <w:rPr>
                <w:rFonts w:ascii="Sassoon" w:hAnsi="Sassoon" w:cs="Segoe UI"/>
                <w:sz w:val="28"/>
                <w:szCs w:val="28"/>
              </w:rPr>
            </w:pPr>
            <w:r w:rsidRPr="002A7864">
              <w:rPr>
                <w:rFonts w:ascii="Sassoon" w:hAnsi="Sassoon" w:cs="Segoe UI"/>
                <w:sz w:val="28"/>
                <w:szCs w:val="28"/>
              </w:rPr>
              <w:t>Scared</w:t>
            </w:r>
          </w:p>
          <w:p w:rsidR="002A7864" w:rsidRPr="002A7864" w:rsidRDefault="002A7864" w:rsidP="002A7864">
            <w:pPr>
              <w:pStyle w:val="ListParagraph"/>
              <w:numPr>
                <w:ilvl w:val="0"/>
                <w:numId w:val="1"/>
              </w:numPr>
              <w:ind w:left="393"/>
              <w:rPr>
                <w:rFonts w:ascii="Sassoon" w:hAnsi="Sassoon" w:cs="Segoe UI"/>
                <w:sz w:val="28"/>
                <w:szCs w:val="28"/>
              </w:rPr>
            </w:pPr>
            <w:r w:rsidRPr="002A7864">
              <w:rPr>
                <w:rFonts w:ascii="Sassoon" w:hAnsi="Sassoon" w:cs="Segoe UI"/>
                <w:sz w:val="28"/>
                <w:szCs w:val="28"/>
              </w:rPr>
              <w:t>Stress</w:t>
            </w:r>
          </w:p>
          <w:p w:rsidR="002A7864" w:rsidRPr="002A7864" w:rsidRDefault="002A7864" w:rsidP="002A7864">
            <w:pPr>
              <w:pStyle w:val="ListParagraph"/>
              <w:ind w:left="393"/>
              <w:rPr>
                <w:rFonts w:ascii="Sassoon" w:hAnsi="Sassoon" w:cs="Segoe UI"/>
                <w:sz w:val="28"/>
                <w:szCs w:val="28"/>
              </w:rPr>
            </w:pPr>
          </w:p>
        </w:tc>
        <w:tc>
          <w:tcPr>
            <w:tcW w:w="2802" w:type="dxa"/>
            <w:vMerge w:val="restart"/>
          </w:tcPr>
          <w:p w:rsidR="002A7864" w:rsidRPr="002A7864" w:rsidRDefault="002A7864" w:rsidP="002A7864">
            <w:pPr>
              <w:rPr>
                <w:rFonts w:ascii="Sassoon" w:hAnsi="Sassoon"/>
                <w:b/>
                <w:sz w:val="28"/>
                <w:szCs w:val="28"/>
              </w:rPr>
            </w:pPr>
            <w:r w:rsidRPr="002A7864">
              <w:rPr>
                <w:rFonts w:ascii="Sassoon" w:hAnsi="Sassoon"/>
                <w:b/>
                <w:sz w:val="28"/>
                <w:szCs w:val="28"/>
              </w:rPr>
              <w:t xml:space="preserve">Resources </w:t>
            </w:r>
          </w:p>
          <w:p w:rsidR="002A7864" w:rsidRPr="002A7864" w:rsidRDefault="002A7864" w:rsidP="002A7864">
            <w:pPr>
              <w:rPr>
                <w:rFonts w:ascii="Sassoon" w:hAnsi="Sassoon"/>
                <w:b/>
                <w:sz w:val="28"/>
                <w:szCs w:val="28"/>
              </w:rPr>
            </w:pPr>
          </w:p>
          <w:p w:rsidR="002A7864" w:rsidRPr="002A7864" w:rsidRDefault="002A7864" w:rsidP="002A7864">
            <w:pPr>
              <w:rPr>
                <w:rFonts w:ascii="Sassoon" w:hAnsi="Sassoon"/>
                <w:sz w:val="28"/>
                <w:szCs w:val="28"/>
              </w:rPr>
            </w:pPr>
            <w:r w:rsidRPr="002A7864">
              <w:rPr>
                <w:rFonts w:ascii="Sassoon" w:hAnsi="Sassoon"/>
                <w:sz w:val="28"/>
                <w:szCs w:val="28"/>
              </w:rPr>
              <w:t xml:space="preserve">Emotion picture cards </w:t>
            </w:r>
          </w:p>
          <w:p w:rsidR="002A7864" w:rsidRPr="002A7864" w:rsidRDefault="002A7864" w:rsidP="002A7864">
            <w:pPr>
              <w:rPr>
                <w:rFonts w:ascii="Sassoon" w:hAnsi="Sassoon"/>
                <w:sz w:val="28"/>
                <w:szCs w:val="28"/>
              </w:rPr>
            </w:pPr>
          </w:p>
          <w:p w:rsidR="002A7864" w:rsidRDefault="002A7864" w:rsidP="002A7864">
            <w:pPr>
              <w:rPr>
                <w:rFonts w:ascii="Sassoon" w:hAnsi="Sassoon"/>
                <w:sz w:val="28"/>
                <w:szCs w:val="28"/>
              </w:rPr>
            </w:pPr>
            <w:r w:rsidRPr="002A7864">
              <w:rPr>
                <w:rFonts w:ascii="Sassoon" w:hAnsi="Sassoon"/>
                <w:sz w:val="28"/>
                <w:szCs w:val="28"/>
              </w:rPr>
              <w:t xml:space="preserve">Music clips </w:t>
            </w:r>
          </w:p>
          <w:p w:rsidR="002A7864" w:rsidRDefault="002A7864" w:rsidP="002A7864">
            <w:pPr>
              <w:rPr>
                <w:rFonts w:ascii="Sassoon" w:hAnsi="Sassoon"/>
                <w:sz w:val="28"/>
                <w:szCs w:val="28"/>
              </w:rPr>
            </w:pPr>
          </w:p>
          <w:p w:rsidR="002A7864" w:rsidRDefault="002A7864" w:rsidP="002A7864">
            <w:pPr>
              <w:rPr>
                <w:rFonts w:ascii="Sassoon" w:hAnsi="Sassoon"/>
                <w:sz w:val="28"/>
                <w:szCs w:val="28"/>
              </w:rPr>
            </w:pPr>
            <w:r>
              <w:rPr>
                <w:rFonts w:ascii="Sassoon" w:hAnsi="Sassoon"/>
                <w:sz w:val="28"/>
                <w:szCs w:val="28"/>
              </w:rPr>
              <w:t xml:space="preserve">Book: How are you feeling today? </w:t>
            </w:r>
          </w:p>
          <w:p w:rsidR="002A7864" w:rsidRPr="002A7864" w:rsidRDefault="002A7864" w:rsidP="002A7864">
            <w:pPr>
              <w:rPr>
                <w:rFonts w:ascii="Sassoon" w:hAnsi="Sassoon"/>
                <w:sz w:val="28"/>
                <w:szCs w:val="28"/>
              </w:rPr>
            </w:pPr>
            <w:r>
              <w:rPr>
                <w:rFonts w:ascii="Sassoon" w:hAnsi="Sassoon"/>
                <w:sz w:val="28"/>
                <w:szCs w:val="28"/>
              </w:rPr>
              <w:t xml:space="preserve">By Mollie Porter </w:t>
            </w:r>
          </w:p>
          <w:p w:rsidR="002A7864" w:rsidRPr="002A7864" w:rsidRDefault="002A7864" w:rsidP="002A7864">
            <w:pPr>
              <w:rPr>
                <w:rFonts w:ascii="Sassoon" w:hAnsi="Sassoon"/>
                <w:sz w:val="28"/>
                <w:szCs w:val="28"/>
              </w:rPr>
            </w:pPr>
          </w:p>
          <w:p w:rsidR="002A7864" w:rsidRPr="002A7864" w:rsidRDefault="00C47A1B" w:rsidP="002A7864">
            <w:pPr>
              <w:rPr>
                <w:rFonts w:ascii="Sassoon" w:hAnsi="Sassoon"/>
                <w:sz w:val="28"/>
                <w:szCs w:val="28"/>
              </w:rPr>
            </w:pPr>
            <w:r>
              <w:rPr>
                <w:rFonts w:ascii="Sassoon" w:hAnsi="Sassoon" w:cs="Segoe UI"/>
                <w:noProof/>
                <w:sz w:val="32"/>
                <w:szCs w:val="32"/>
                <w:lang w:eastAsia="en-GB"/>
              </w:rPr>
              <w:drawing>
                <wp:anchor distT="0" distB="0" distL="114300" distR="114300" simplePos="0" relativeHeight="251658240" behindDoc="0" locked="0" layoutInCell="1" allowOverlap="1">
                  <wp:simplePos x="0" y="0"/>
                  <wp:positionH relativeFrom="column">
                    <wp:posOffset>-812982</wp:posOffset>
                  </wp:positionH>
                  <wp:positionV relativeFrom="paragraph">
                    <wp:posOffset>363855</wp:posOffset>
                  </wp:positionV>
                  <wp:extent cx="2507070" cy="2449303"/>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1.1 book.PNG"/>
                          <pic:cNvPicPr/>
                        </pic:nvPicPr>
                        <pic:blipFill>
                          <a:blip r:embed="rId5">
                            <a:extLst>
                              <a:ext uri="{28A0092B-C50C-407E-A947-70E740481C1C}">
                                <a14:useLocalDpi xmlns:a14="http://schemas.microsoft.com/office/drawing/2010/main" val="0"/>
                              </a:ext>
                            </a:extLst>
                          </a:blip>
                          <a:stretch>
                            <a:fillRect/>
                          </a:stretch>
                        </pic:blipFill>
                        <pic:spPr>
                          <a:xfrm>
                            <a:off x="0" y="0"/>
                            <a:ext cx="2507070" cy="2449303"/>
                          </a:xfrm>
                          <a:prstGeom prst="rect">
                            <a:avLst/>
                          </a:prstGeom>
                        </pic:spPr>
                      </pic:pic>
                    </a:graphicData>
                  </a:graphic>
                  <wp14:sizeRelH relativeFrom="margin">
                    <wp14:pctWidth>0</wp14:pctWidth>
                  </wp14:sizeRelH>
                  <wp14:sizeRelV relativeFrom="margin">
                    <wp14:pctHeight>0</wp14:pctHeight>
                  </wp14:sizeRelV>
                </wp:anchor>
              </w:drawing>
            </w:r>
          </w:p>
          <w:p w:rsidR="002A7864" w:rsidRPr="002A7864" w:rsidRDefault="002A7864" w:rsidP="002A7864">
            <w:pPr>
              <w:rPr>
                <w:rFonts w:ascii="Sassoon" w:hAnsi="Sassoon"/>
                <w:b/>
                <w:sz w:val="28"/>
                <w:szCs w:val="28"/>
              </w:rPr>
            </w:pPr>
          </w:p>
          <w:p w:rsidR="002A7864" w:rsidRPr="002A7864" w:rsidRDefault="002A7864" w:rsidP="002A7864">
            <w:pPr>
              <w:rPr>
                <w:rFonts w:ascii="Sassoon" w:hAnsi="Sassoon"/>
                <w:b/>
                <w:sz w:val="28"/>
                <w:szCs w:val="28"/>
              </w:rPr>
            </w:pPr>
          </w:p>
        </w:tc>
      </w:tr>
      <w:tr w:rsidR="00C82B4C" w:rsidTr="00C82B4C">
        <w:trPr>
          <w:trHeight w:val="6053"/>
        </w:trPr>
        <w:tc>
          <w:tcPr>
            <w:tcW w:w="9263" w:type="dxa"/>
            <w:gridSpan w:val="2"/>
          </w:tcPr>
          <w:p w:rsidR="00C82B4C" w:rsidRPr="00C82B4C" w:rsidRDefault="00C82B4C" w:rsidP="00586365">
            <w:pPr>
              <w:rPr>
                <w:rFonts w:ascii="Sassoon" w:hAnsi="Sassoon" w:cs="Segoe UI"/>
                <w:sz w:val="32"/>
                <w:szCs w:val="32"/>
                <w:lang w:val="en-US"/>
              </w:rPr>
            </w:pPr>
            <w:r w:rsidRPr="00C82B4C">
              <w:rPr>
                <w:rFonts w:ascii="Sassoon" w:hAnsi="Sassoon" w:cs="Segoe UI"/>
                <w:sz w:val="32"/>
                <w:szCs w:val="32"/>
                <w:lang w:val="en-US"/>
              </w:rPr>
              <w:t xml:space="preserve">Share ‘How are you feeling today’ by Mollie Porter. </w:t>
            </w:r>
          </w:p>
          <w:p w:rsidR="00C82B4C" w:rsidRPr="00C82B4C" w:rsidRDefault="00C82B4C" w:rsidP="00586365">
            <w:pPr>
              <w:rPr>
                <w:rFonts w:ascii="Sassoon" w:hAnsi="Sassoon" w:cs="Segoe UI"/>
                <w:sz w:val="32"/>
                <w:szCs w:val="32"/>
                <w:lang w:val="en-US"/>
              </w:rPr>
            </w:pPr>
          </w:p>
          <w:p w:rsidR="00C82B4C" w:rsidRPr="00C82B4C" w:rsidRDefault="00C82B4C" w:rsidP="00586365">
            <w:pPr>
              <w:rPr>
                <w:rFonts w:ascii="Sassoon" w:hAnsi="Sassoon" w:cs="Segoe UI"/>
                <w:sz w:val="32"/>
                <w:szCs w:val="32"/>
                <w:lang w:val="en-US"/>
              </w:rPr>
            </w:pPr>
            <w:r w:rsidRPr="00C82B4C">
              <w:rPr>
                <w:rFonts w:ascii="Sassoon" w:hAnsi="Sassoon" w:cs="Segoe UI"/>
                <w:sz w:val="32"/>
                <w:szCs w:val="32"/>
                <w:lang w:val="en-US"/>
              </w:rPr>
              <w:t>Explore the different types of emotions – use pic</w:t>
            </w:r>
            <w:r>
              <w:rPr>
                <w:rFonts w:ascii="Sassoon" w:hAnsi="Sassoon" w:cs="Segoe UI"/>
                <w:sz w:val="32"/>
                <w:szCs w:val="32"/>
                <w:lang w:val="en-US"/>
              </w:rPr>
              <w:t>ture cards of each emotion</w:t>
            </w:r>
            <w:r w:rsidRPr="00C82B4C">
              <w:rPr>
                <w:rFonts w:ascii="Sassoon" w:hAnsi="Sassoon" w:cs="Segoe UI"/>
                <w:sz w:val="32"/>
                <w:szCs w:val="32"/>
                <w:lang w:val="en-US"/>
              </w:rPr>
              <w:t xml:space="preserve"> to prompt discussions. </w:t>
            </w:r>
          </w:p>
          <w:p w:rsidR="00C82B4C" w:rsidRPr="00C82B4C" w:rsidRDefault="00C82B4C" w:rsidP="00586365">
            <w:pPr>
              <w:rPr>
                <w:rFonts w:ascii="Sassoon" w:hAnsi="Sassoon" w:cs="Segoe UI"/>
                <w:sz w:val="32"/>
                <w:szCs w:val="32"/>
                <w:lang w:val="en-US"/>
              </w:rPr>
            </w:pPr>
          </w:p>
          <w:p w:rsidR="00C82B4C" w:rsidRDefault="00C82B4C" w:rsidP="00586365">
            <w:pPr>
              <w:rPr>
                <w:rFonts w:ascii="Sassoon" w:hAnsi="Sassoon" w:cs="Segoe UI"/>
                <w:sz w:val="32"/>
                <w:szCs w:val="32"/>
                <w:lang w:val="en-US"/>
              </w:rPr>
            </w:pPr>
            <w:r w:rsidRPr="00C82B4C">
              <w:rPr>
                <w:rFonts w:ascii="Sassoon" w:hAnsi="Sassoon" w:cs="Segoe UI"/>
                <w:sz w:val="32"/>
                <w:szCs w:val="32"/>
                <w:lang w:val="en-US"/>
              </w:rPr>
              <w:t xml:space="preserve">Ask: How are they feeling? Why might they be feeling this way? Children to discuss their ideas and share with the rest of the class. </w:t>
            </w:r>
          </w:p>
          <w:p w:rsidR="00C82B4C" w:rsidRDefault="00C82B4C" w:rsidP="00586365">
            <w:pPr>
              <w:rPr>
                <w:rFonts w:ascii="Sassoon" w:hAnsi="Sassoon" w:cs="Segoe UI"/>
                <w:sz w:val="32"/>
                <w:szCs w:val="32"/>
                <w:lang w:val="en-US"/>
              </w:rPr>
            </w:pPr>
          </w:p>
          <w:p w:rsidR="00C82B4C" w:rsidRDefault="00C82B4C" w:rsidP="00586365">
            <w:pPr>
              <w:rPr>
                <w:rFonts w:ascii="Sassoon" w:hAnsi="Sassoon" w:cs="Segoe UI"/>
                <w:sz w:val="32"/>
                <w:szCs w:val="32"/>
                <w:lang w:val="en-US"/>
              </w:rPr>
            </w:pPr>
            <w:r>
              <w:rPr>
                <w:rFonts w:ascii="Sassoon" w:hAnsi="Sassoon" w:cs="Segoe UI"/>
                <w:sz w:val="32"/>
                <w:szCs w:val="32"/>
                <w:lang w:val="en-US"/>
              </w:rPr>
              <w:t xml:space="preserve">Teacher read out a scenario. Children to have a blank face template and playdoh. Using playdough children to make the face to show the emotion that the scenario might make somebody feel. Children discuss the faces they have made and the emotion it represents. </w:t>
            </w:r>
          </w:p>
          <w:p w:rsidR="00C47A1B" w:rsidRDefault="00C47A1B" w:rsidP="00586365">
            <w:pPr>
              <w:rPr>
                <w:rFonts w:ascii="Sassoon" w:hAnsi="Sassoon" w:cs="Segoe UI"/>
                <w:sz w:val="32"/>
                <w:szCs w:val="32"/>
                <w:lang w:val="en-US"/>
              </w:rPr>
            </w:pPr>
          </w:p>
          <w:p w:rsidR="00C47A1B" w:rsidRPr="00C82B4C" w:rsidRDefault="00C47A1B" w:rsidP="00586365">
            <w:pPr>
              <w:rPr>
                <w:rFonts w:ascii="Sassoon" w:hAnsi="Sassoon" w:cs="Segoe UI"/>
                <w:sz w:val="32"/>
                <w:szCs w:val="32"/>
                <w:lang w:val="en-US"/>
              </w:rPr>
            </w:pPr>
          </w:p>
          <w:p w:rsidR="00C82B4C" w:rsidRPr="00C82B4C" w:rsidRDefault="00C82B4C" w:rsidP="00586365">
            <w:pPr>
              <w:rPr>
                <w:rFonts w:ascii="Sassoon" w:hAnsi="Sassoon" w:cs="Segoe UI"/>
                <w:sz w:val="28"/>
                <w:szCs w:val="32"/>
                <w:lang w:val="en-US"/>
              </w:rPr>
            </w:pPr>
          </w:p>
          <w:p w:rsidR="00C82B4C" w:rsidRPr="00C82B4C" w:rsidRDefault="00C82B4C" w:rsidP="00586365">
            <w:pPr>
              <w:rPr>
                <w:rFonts w:ascii="Sassoon" w:hAnsi="Sassoon" w:cs="Segoe UI"/>
                <w:sz w:val="44"/>
                <w:szCs w:val="32"/>
              </w:rPr>
            </w:pPr>
            <w:r w:rsidRPr="00C82B4C">
              <w:rPr>
                <w:rFonts w:ascii="Sassoon" w:hAnsi="Sassoon"/>
                <w:sz w:val="28"/>
              </w:rPr>
              <w:t xml:space="preserve"> </w:t>
            </w:r>
          </w:p>
        </w:tc>
        <w:tc>
          <w:tcPr>
            <w:tcW w:w="2693" w:type="dxa"/>
            <w:vMerge/>
          </w:tcPr>
          <w:p w:rsidR="00C82B4C" w:rsidRDefault="00C82B4C"/>
        </w:tc>
        <w:tc>
          <w:tcPr>
            <w:tcW w:w="2802" w:type="dxa"/>
            <w:vMerge/>
          </w:tcPr>
          <w:p w:rsidR="00C82B4C" w:rsidRPr="002A7864" w:rsidRDefault="00C82B4C">
            <w:pPr>
              <w:rPr>
                <w:rFonts w:ascii="Sassoon" w:hAnsi="Sassoon"/>
              </w:rPr>
            </w:pPr>
          </w:p>
        </w:tc>
      </w:tr>
    </w:tbl>
    <w:p w:rsidR="00C82B4C" w:rsidRPr="00C82B4C" w:rsidRDefault="00C82B4C" w:rsidP="00C82B4C">
      <w:pPr>
        <w:rPr>
          <w:rFonts w:ascii="Sassoon" w:hAnsi="Sassoon"/>
          <w:sz w:val="28"/>
        </w:rPr>
      </w:pPr>
    </w:p>
    <w:tbl>
      <w:tblPr>
        <w:tblStyle w:val="TableGrid"/>
        <w:tblW w:w="14758" w:type="dxa"/>
        <w:tblInd w:w="-337" w:type="dxa"/>
        <w:tblLook w:val="04A0" w:firstRow="1" w:lastRow="0" w:firstColumn="1" w:lastColumn="0" w:noHBand="0" w:noVBand="1"/>
      </w:tblPr>
      <w:tblGrid>
        <w:gridCol w:w="4919"/>
        <w:gridCol w:w="4344"/>
        <w:gridCol w:w="2693"/>
        <w:gridCol w:w="2802"/>
      </w:tblGrid>
      <w:tr w:rsidR="00C82B4C" w:rsidTr="00E349A7">
        <w:trPr>
          <w:trHeight w:val="970"/>
        </w:trPr>
        <w:tc>
          <w:tcPr>
            <w:tcW w:w="4919" w:type="dxa"/>
          </w:tcPr>
          <w:p w:rsidR="00C82B4C" w:rsidRPr="00E46930" w:rsidRDefault="00C82B4C" w:rsidP="00E349A7">
            <w:pPr>
              <w:rPr>
                <w:rFonts w:ascii="Sassoon" w:hAnsi="Sassoon"/>
                <w:b/>
                <w:sz w:val="24"/>
                <w:szCs w:val="28"/>
              </w:rPr>
            </w:pPr>
            <w:r w:rsidRPr="00E46930">
              <w:rPr>
                <w:rFonts w:ascii="Sassoon" w:hAnsi="Sassoon"/>
                <w:b/>
                <w:sz w:val="24"/>
                <w:szCs w:val="28"/>
              </w:rPr>
              <w:lastRenderedPageBreak/>
              <w:t>Learning Objective: (Taken from SOW)</w:t>
            </w:r>
          </w:p>
          <w:p w:rsidR="00C82B4C" w:rsidRPr="00E46930" w:rsidRDefault="00C82B4C" w:rsidP="00E349A7">
            <w:pPr>
              <w:rPr>
                <w:i/>
                <w:sz w:val="24"/>
                <w:szCs w:val="28"/>
              </w:rPr>
            </w:pPr>
            <w:r w:rsidRPr="00E46930">
              <w:rPr>
                <w:rFonts w:ascii="Sassoon" w:hAnsi="Sassoon" w:cs="Segoe UI"/>
                <w:i/>
                <w:sz w:val="24"/>
                <w:szCs w:val="28"/>
              </w:rPr>
              <w:t>How to recognise and talk about their emotions, including having a varied vocabulary of words to use when talking about their own and others’ feelings.</w:t>
            </w:r>
            <w:r w:rsidRPr="00E46930">
              <w:rPr>
                <w:rFonts w:ascii="Segoe UI" w:hAnsi="Segoe UI" w:cs="Segoe UI"/>
                <w:i/>
                <w:sz w:val="24"/>
                <w:szCs w:val="28"/>
              </w:rPr>
              <w:t xml:space="preserve"> </w:t>
            </w:r>
          </w:p>
        </w:tc>
        <w:tc>
          <w:tcPr>
            <w:tcW w:w="4344" w:type="dxa"/>
          </w:tcPr>
          <w:p w:rsidR="00C82B4C" w:rsidRPr="00E46930" w:rsidRDefault="00C82B4C" w:rsidP="00E349A7">
            <w:pPr>
              <w:rPr>
                <w:rFonts w:ascii="Sassoon" w:hAnsi="Sassoon"/>
                <w:b/>
                <w:sz w:val="24"/>
                <w:szCs w:val="28"/>
              </w:rPr>
            </w:pPr>
            <w:r w:rsidRPr="00E46930">
              <w:rPr>
                <w:rFonts w:ascii="Sassoon" w:hAnsi="Sassoon"/>
                <w:b/>
                <w:sz w:val="24"/>
                <w:szCs w:val="28"/>
              </w:rPr>
              <w:t>Key Questions/Concepts:</w:t>
            </w:r>
          </w:p>
          <w:p w:rsidR="00C82B4C" w:rsidRPr="00E46930" w:rsidRDefault="00C82B4C" w:rsidP="00E349A7">
            <w:pPr>
              <w:rPr>
                <w:sz w:val="24"/>
                <w:szCs w:val="28"/>
              </w:rPr>
            </w:pPr>
            <w:r w:rsidRPr="00E46930">
              <w:rPr>
                <w:rFonts w:ascii="Sassoon" w:hAnsi="Sassoon" w:cs="Segoe UI"/>
                <w:sz w:val="24"/>
                <w:szCs w:val="28"/>
              </w:rPr>
              <w:t xml:space="preserve">What are emotions?  </w:t>
            </w:r>
          </w:p>
        </w:tc>
        <w:tc>
          <w:tcPr>
            <w:tcW w:w="2693" w:type="dxa"/>
            <w:vMerge w:val="restart"/>
          </w:tcPr>
          <w:p w:rsidR="00C82B4C" w:rsidRPr="002A7864" w:rsidRDefault="00C82B4C" w:rsidP="00E349A7">
            <w:pPr>
              <w:ind w:left="33"/>
              <w:rPr>
                <w:rFonts w:ascii="Sassoon" w:hAnsi="Sassoon" w:cs="Segoe UI"/>
                <w:b/>
                <w:sz w:val="28"/>
                <w:szCs w:val="28"/>
              </w:rPr>
            </w:pPr>
            <w:r w:rsidRPr="002A7864">
              <w:rPr>
                <w:rFonts w:ascii="Sassoon" w:hAnsi="Sassoon" w:cs="Segoe UI"/>
                <w:b/>
                <w:sz w:val="28"/>
                <w:szCs w:val="28"/>
              </w:rPr>
              <w:t>Key Vocabulary</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Angry</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Anxious</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Embarrassed (etc.)</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Excited</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 xml:space="preserve">Happy </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Lonely</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Relax</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Sad</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Scared</w:t>
            </w:r>
          </w:p>
          <w:p w:rsidR="00C82B4C" w:rsidRPr="002A7864" w:rsidRDefault="00C82B4C" w:rsidP="00E349A7">
            <w:pPr>
              <w:pStyle w:val="ListParagraph"/>
              <w:numPr>
                <w:ilvl w:val="0"/>
                <w:numId w:val="1"/>
              </w:numPr>
              <w:ind w:left="393"/>
              <w:rPr>
                <w:rFonts w:ascii="Sassoon" w:hAnsi="Sassoon" w:cs="Segoe UI"/>
                <w:sz w:val="28"/>
                <w:szCs w:val="28"/>
              </w:rPr>
            </w:pPr>
            <w:r w:rsidRPr="002A7864">
              <w:rPr>
                <w:rFonts w:ascii="Sassoon" w:hAnsi="Sassoon" w:cs="Segoe UI"/>
                <w:sz w:val="28"/>
                <w:szCs w:val="28"/>
              </w:rPr>
              <w:t>Stress</w:t>
            </w:r>
          </w:p>
          <w:p w:rsidR="00C82B4C" w:rsidRPr="002A7864" w:rsidRDefault="00C82B4C" w:rsidP="00E349A7">
            <w:pPr>
              <w:pStyle w:val="ListParagraph"/>
              <w:ind w:left="393"/>
              <w:rPr>
                <w:rFonts w:ascii="Sassoon" w:hAnsi="Sassoon" w:cs="Segoe UI"/>
                <w:sz w:val="28"/>
                <w:szCs w:val="28"/>
              </w:rPr>
            </w:pPr>
          </w:p>
        </w:tc>
        <w:tc>
          <w:tcPr>
            <w:tcW w:w="2802" w:type="dxa"/>
            <w:vMerge w:val="restart"/>
          </w:tcPr>
          <w:p w:rsidR="00C82B4C" w:rsidRPr="002A7864" w:rsidRDefault="00C82B4C" w:rsidP="00E349A7">
            <w:pPr>
              <w:rPr>
                <w:rFonts w:ascii="Sassoon" w:hAnsi="Sassoon"/>
                <w:b/>
                <w:sz w:val="28"/>
                <w:szCs w:val="28"/>
              </w:rPr>
            </w:pPr>
            <w:r w:rsidRPr="002A7864">
              <w:rPr>
                <w:rFonts w:ascii="Sassoon" w:hAnsi="Sassoon"/>
                <w:b/>
                <w:sz w:val="28"/>
                <w:szCs w:val="28"/>
              </w:rPr>
              <w:t xml:space="preserve">Resources </w:t>
            </w:r>
          </w:p>
          <w:p w:rsidR="00C82B4C" w:rsidRPr="002A7864" w:rsidRDefault="00C82B4C" w:rsidP="00E349A7">
            <w:pPr>
              <w:rPr>
                <w:rFonts w:ascii="Sassoon" w:hAnsi="Sassoon"/>
                <w:b/>
                <w:sz w:val="28"/>
                <w:szCs w:val="28"/>
              </w:rPr>
            </w:pPr>
          </w:p>
          <w:p w:rsidR="00C82B4C" w:rsidRPr="002A7864" w:rsidRDefault="00E95F9E" w:rsidP="00E349A7">
            <w:pPr>
              <w:rPr>
                <w:rFonts w:ascii="Sassoon" w:hAnsi="Sassoon"/>
                <w:sz w:val="28"/>
                <w:szCs w:val="28"/>
              </w:rPr>
            </w:pPr>
            <w:r>
              <w:rPr>
                <w:rFonts w:ascii="Sassoon" w:hAnsi="Sassoon"/>
                <w:sz w:val="28"/>
                <w:szCs w:val="28"/>
              </w:rPr>
              <w:t>Music Clips</w:t>
            </w:r>
          </w:p>
          <w:p w:rsidR="00C82B4C" w:rsidRPr="002A7864" w:rsidRDefault="00C82B4C" w:rsidP="00E349A7">
            <w:pPr>
              <w:rPr>
                <w:rFonts w:ascii="Sassoon" w:hAnsi="Sassoon"/>
                <w:sz w:val="28"/>
                <w:szCs w:val="28"/>
              </w:rPr>
            </w:pPr>
          </w:p>
          <w:p w:rsidR="00C82B4C" w:rsidRPr="002A7864" w:rsidRDefault="00C82B4C" w:rsidP="00E349A7">
            <w:pPr>
              <w:rPr>
                <w:rFonts w:ascii="Sassoon" w:hAnsi="Sassoon"/>
                <w:sz w:val="28"/>
                <w:szCs w:val="28"/>
              </w:rPr>
            </w:pPr>
          </w:p>
          <w:p w:rsidR="00C82B4C" w:rsidRPr="002A7864" w:rsidRDefault="00C82B4C" w:rsidP="00E349A7">
            <w:pPr>
              <w:rPr>
                <w:rFonts w:ascii="Sassoon" w:hAnsi="Sassoon"/>
                <w:b/>
                <w:sz w:val="28"/>
                <w:szCs w:val="28"/>
              </w:rPr>
            </w:pPr>
          </w:p>
          <w:p w:rsidR="00C82B4C" w:rsidRPr="002A7864" w:rsidRDefault="00C47A1B" w:rsidP="00E349A7">
            <w:pPr>
              <w:rPr>
                <w:rFonts w:ascii="Sassoon" w:hAnsi="Sassoon"/>
                <w:b/>
                <w:sz w:val="28"/>
                <w:szCs w:val="28"/>
              </w:rPr>
            </w:pPr>
            <w:r>
              <w:rPr>
                <w:rFonts w:ascii="Sassoon" w:hAnsi="Sassoon"/>
                <w:b/>
                <w:noProof/>
                <w:sz w:val="28"/>
                <w:szCs w:val="28"/>
                <w:lang w:eastAsia="en-GB"/>
              </w:rPr>
              <w:drawing>
                <wp:anchor distT="0" distB="0" distL="114300" distR="114300" simplePos="0" relativeHeight="251660288" behindDoc="0" locked="0" layoutInCell="1" allowOverlap="1">
                  <wp:simplePos x="0" y="0"/>
                  <wp:positionH relativeFrom="column">
                    <wp:posOffset>-970371</wp:posOffset>
                  </wp:positionH>
                  <wp:positionV relativeFrom="paragraph">
                    <wp:posOffset>1023348</wp:posOffset>
                  </wp:positionV>
                  <wp:extent cx="1677761" cy="167776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uno.PNG"/>
                          <pic:cNvPicPr/>
                        </pic:nvPicPr>
                        <pic:blipFill>
                          <a:blip r:embed="rId6">
                            <a:extLst>
                              <a:ext uri="{28A0092B-C50C-407E-A947-70E740481C1C}">
                                <a14:useLocalDpi xmlns:a14="http://schemas.microsoft.com/office/drawing/2010/main" val="0"/>
                              </a:ext>
                            </a:extLst>
                          </a:blip>
                          <a:stretch>
                            <a:fillRect/>
                          </a:stretch>
                        </pic:blipFill>
                        <pic:spPr>
                          <a:xfrm>
                            <a:off x="0" y="0"/>
                            <a:ext cx="1677761" cy="1677761"/>
                          </a:xfrm>
                          <a:prstGeom prst="rect">
                            <a:avLst/>
                          </a:prstGeom>
                        </pic:spPr>
                      </pic:pic>
                    </a:graphicData>
                  </a:graphic>
                  <wp14:sizeRelH relativeFrom="margin">
                    <wp14:pctWidth>0</wp14:pctWidth>
                  </wp14:sizeRelH>
                  <wp14:sizeRelV relativeFrom="margin">
                    <wp14:pctHeight>0</wp14:pctHeight>
                  </wp14:sizeRelV>
                </wp:anchor>
              </w:drawing>
            </w:r>
            <w:r>
              <w:rPr>
                <w:rFonts w:ascii="Sassoon" w:hAnsi="Sassoon"/>
                <w:b/>
                <w:noProof/>
                <w:sz w:val="28"/>
                <w:szCs w:val="28"/>
                <w:lang w:eastAsia="en-GB"/>
              </w:rPr>
              <w:drawing>
                <wp:anchor distT="0" distB="0" distL="114300" distR="114300" simplePos="0" relativeHeight="251661312" behindDoc="0" locked="0" layoutInCell="1" allowOverlap="1">
                  <wp:simplePos x="0" y="0"/>
                  <wp:positionH relativeFrom="column">
                    <wp:posOffset>-30117</wp:posOffset>
                  </wp:positionH>
                  <wp:positionV relativeFrom="paragraph">
                    <wp:posOffset>1754831</wp:posOffset>
                  </wp:positionV>
                  <wp:extent cx="1720380" cy="1711179"/>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een.PNG"/>
                          <pic:cNvPicPr/>
                        </pic:nvPicPr>
                        <pic:blipFill>
                          <a:blip r:embed="rId7">
                            <a:extLst>
                              <a:ext uri="{28A0092B-C50C-407E-A947-70E740481C1C}">
                                <a14:useLocalDpi xmlns:a14="http://schemas.microsoft.com/office/drawing/2010/main" val="0"/>
                              </a:ext>
                            </a:extLst>
                          </a:blip>
                          <a:stretch>
                            <a:fillRect/>
                          </a:stretch>
                        </pic:blipFill>
                        <pic:spPr>
                          <a:xfrm>
                            <a:off x="0" y="0"/>
                            <a:ext cx="1729282" cy="1720034"/>
                          </a:xfrm>
                          <a:prstGeom prst="rect">
                            <a:avLst/>
                          </a:prstGeom>
                        </pic:spPr>
                      </pic:pic>
                    </a:graphicData>
                  </a:graphic>
                  <wp14:sizeRelH relativeFrom="margin">
                    <wp14:pctWidth>0</wp14:pctWidth>
                  </wp14:sizeRelH>
                  <wp14:sizeRelV relativeFrom="margin">
                    <wp14:pctHeight>0</wp14:pctHeight>
                  </wp14:sizeRelV>
                </wp:anchor>
              </w:drawing>
            </w:r>
          </w:p>
        </w:tc>
      </w:tr>
      <w:tr w:rsidR="00C82B4C" w:rsidTr="00E349A7">
        <w:trPr>
          <w:trHeight w:val="6053"/>
        </w:trPr>
        <w:tc>
          <w:tcPr>
            <w:tcW w:w="9263" w:type="dxa"/>
            <w:gridSpan w:val="2"/>
          </w:tcPr>
          <w:p w:rsidR="00C82B4C" w:rsidRDefault="00C82B4C" w:rsidP="00C82B4C">
            <w:pPr>
              <w:rPr>
                <w:rFonts w:ascii="Sassoon" w:hAnsi="Sassoon" w:cs="Segoe UI"/>
                <w:sz w:val="32"/>
                <w:szCs w:val="32"/>
                <w:lang w:val="en-US"/>
              </w:rPr>
            </w:pPr>
            <w:r w:rsidRPr="00C82B4C">
              <w:rPr>
                <w:rFonts w:ascii="Sassoon" w:hAnsi="Sassoon" w:cs="Segoe UI"/>
                <w:sz w:val="32"/>
                <w:szCs w:val="32"/>
                <w:lang w:val="en-US"/>
              </w:rPr>
              <w:t>Identify the names of different emotions – explore language using key vocabulary</w:t>
            </w:r>
          </w:p>
          <w:p w:rsidR="00E95F9E" w:rsidRPr="00C82B4C" w:rsidRDefault="00E95F9E" w:rsidP="00C82B4C">
            <w:pPr>
              <w:rPr>
                <w:rFonts w:ascii="Sassoon" w:hAnsi="Sassoon" w:cs="Segoe UI"/>
                <w:sz w:val="32"/>
                <w:szCs w:val="32"/>
                <w:lang w:val="en-US"/>
              </w:rPr>
            </w:pPr>
          </w:p>
          <w:p w:rsidR="00C82B4C" w:rsidRPr="00C82B4C" w:rsidRDefault="00C82B4C" w:rsidP="00C82B4C">
            <w:pPr>
              <w:rPr>
                <w:rFonts w:ascii="Sassoon" w:hAnsi="Sassoon" w:cs="Segoe UI"/>
                <w:sz w:val="32"/>
                <w:szCs w:val="32"/>
              </w:rPr>
            </w:pPr>
            <w:r w:rsidRPr="00C82B4C">
              <w:rPr>
                <w:rFonts w:ascii="Sassoon" w:hAnsi="Sassoon" w:cs="Segoe UI"/>
                <w:sz w:val="32"/>
                <w:szCs w:val="32"/>
              </w:rPr>
              <w:t xml:space="preserve">Listen to music e.g. Bruno Mars – You are beautiful, Queen – Don’t Stop me Now, Halloween – spooky music, Beatles – Get by with a Little Help from my Friends. </w:t>
            </w:r>
          </w:p>
          <w:p w:rsidR="00C82B4C" w:rsidRPr="00C82B4C" w:rsidRDefault="00C82B4C" w:rsidP="00C82B4C">
            <w:pPr>
              <w:rPr>
                <w:rFonts w:ascii="Sassoon" w:hAnsi="Sassoon" w:cs="Segoe UI"/>
                <w:sz w:val="32"/>
                <w:szCs w:val="32"/>
                <w:lang w:val="en-US"/>
              </w:rPr>
            </w:pPr>
          </w:p>
          <w:p w:rsidR="00C82B4C" w:rsidRPr="00C82B4C" w:rsidRDefault="00C82B4C" w:rsidP="00C82B4C">
            <w:pPr>
              <w:rPr>
                <w:rFonts w:ascii="Sassoon" w:hAnsi="Sassoon"/>
                <w:sz w:val="32"/>
              </w:rPr>
            </w:pPr>
            <w:r w:rsidRPr="00C82B4C">
              <w:rPr>
                <w:rFonts w:ascii="Sassoon" w:hAnsi="Sassoon"/>
                <w:sz w:val="32"/>
              </w:rPr>
              <w:t>Discuss the emotions that the children experienced, can they link them to some of their own life experiences? From the music played children to choose which music would be them happy, make them feel powerful, run faster. Finally can music affect the way that we feel?</w:t>
            </w:r>
          </w:p>
          <w:p w:rsidR="00C82B4C" w:rsidRPr="00C82B4C" w:rsidRDefault="00C82B4C" w:rsidP="00E349A7">
            <w:pPr>
              <w:rPr>
                <w:rFonts w:ascii="Sassoon" w:hAnsi="Sassoon" w:cs="Segoe UI"/>
                <w:sz w:val="44"/>
                <w:szCs w:val="32"/>
              </w:rPr>
            </w:pPr>
          </w:p>
        </w:tc>
        <w:tc>
          <w:tcPr>
            <w:tcW w:w="2693" w:type="dxa"/>
            <w:vMerge/>
          </w:tcPr>
          <w:p w:rsidR="00C82B4C" w:rsidRDefault="00C82B4C" w:rsidP="00E349A7"/>
        </w:tc>
        <w:tc>
          <w:tcPr>
            <w:tcW w:w="2802" w:type="dxa"/>
            <w:vMerge/>
          </w:tcPr>
          <w:p w:rsidR="00C82B4C" w:rsidRPr="002A7864" w:rsidRDefault="00C82B4C" w:rsidP="00E349A7">
            <w:pPr>
              <w:rPr>
                <w:rFonts w:ascii="Sassoon" w:hAnsi="Sassoon"/>
              </w:rPr>
            </w:pPr>
          </w:p>
        </w:tc>
      </w:tr>
    </w:tbl>
    <w:p w:rsidR="00E95F9E" w:rsidRPr="00E46930" w:rsidRDefault="00E95F9E" w:rsidP="00E95F9E">
      <w:pPr>
        <w:rPr>
          <w:rFonts w:ascii="Sassoon" w:hAnsi="Sassoon"/>
          <w:b/>
          <w:sz w:val="28"/>
        </w:rPr>
      </w:pPr>
      <w:r w:rsidRPr="00E46930">
        <w:rPr>
          <w:rFonts w:ascii="Sassoon" w:hAnsi="Sassoon"/>
          <w:b/>
          <w:sz w:val="28"/>
        </w:rPr>
        <w:t xml:space="preserve">The Department for Education have released a sample mental health lesson for Year 1, if you wish to view this, please use the link below: </w:t>
      </w:r>
    </w:p>
    <w:p w:rsidR="00E46930" w:rsidRDefault="00444B69" w:rsidP="00E95F9E">
      <w:pPr>
        <w:rPr>
          <w:rStyle w:val="Hyperlink"/>
          <w:rFonts w:ascii="Sassoon" w:hAnsi="Sassoon"/>
          <w:sz w:val="28"/>
        </w:rPr>
      </w:pPr>
      <w:hyperlink r:id="rId8" w:history="1">
        <w:r w:rsidR="00E95F9E" w:rsidRPr="00E46930">
          <w:rPr>
            <w:rStyle w:val="Hyperlink"/>
            <w:rFonts w:ascii="Sassoon" w:hAnsi="Sassoon"/>
            <w:sz w:val="28"/>
          </w:rPr>
          <w:t>https://watch.cloudflarestream.com/2b4c69d78c4825edb79228d679b9961c</w:t>
        </w:r>
      </w:hyperlink>
    </w:p>
    <w:p w:rsidR="00444B69" w:rsidRDefault="00444B69" w:rsidP="00E95F9E">
      <w:bookmarkStart w:id="0" w:name="_GoBack"/>
      <w:bookmarkEnd w:id="0"/>
      <w:r>
        <w:rPr>
          <w:noProof/>
          <w:lang w:eastAsia="en-GB"/>
        </w:rPr>
        <w:lastRenderedPageBreak/>
        <w:drawing>
          <wp:anchor distT="0" distB="0" distL="114300" distR="114300" simplePos="0" relativeHeight="251662336" behindDoc="0" locked="0" layoutInCell="1" allowOverlap="1">
            <wp:simplePos x="0" y="0"/>
            <wp:positionH relativeFrom="margin">
              <wp:align>center</wp:align>
            </wp:positionH>
            <wp:positionV relativeFrom="paragraph">
              <wp:posOffset>-235132</wp:posOffset>
            </wp:positionV>
            <wp:extent cx="4258491" cy="6263748"/>
            <wp:effectExtent l="0" t="0" r="889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179" b="2901"/>
                    <a:stretch/>
                  </pic:blipFill>
                  <pic:spPr bwMode="auto">
                    <a:xfrm>
                      <a:off x="0" y="0"/>
                      <a:ext cx="4258491" cy="6263748"/>
                    </a:xfrm>
                    <a:prstGeom prst="rect">
                      <a:avLst/>
                    </a:prstGeom>
                    <a:ln>
                      <a:noFill/>
                    </a:ln>
                    <a:extLst>
                      <a:ext uri="{53640926-AAD7-44D8-BBD7-CCE9431645EC}">
                        <a14:shadowObscured xmlns:a14="http://schemas.microsoft.com/office/drawing/2010/main"/>
                      </a:ext>
                    </a:extLst>
                  </pic:spPr>
                </pic:pic>
              </a:graphicData>
            </a:graphic>
          </wp:anchor>
        </w:drawing>
      </w:r>
    </w:p>
    <w:sectPr w:rsidR="00444B69" w:rsidSect="0058636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627D57"/>
    <w:multiLevelType w:val="hybridMultilevel"/>
    <w:tmpl w:val="E1B0A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786C5D"/>
    <w:multiLevelType w:val="hybridMultilevel"/>
    <w:tmpl w:val="E9C8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365"/>
    <w:rsid w:val="002A7864"/>
    <w:rsid w:val="00444B69"/>
    <w:rsid w:val="00586365"/>
    <w:rsid w:val="00A9500D"/>
    <w:rsid w:val="00C47A1B"/>
    <w:rsid w:val="00C82B4C"/>
    <w:rsid w:val="00E46930"/>
    <w:rsid w:val="00E95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089282-7A1E-4CB4-8FEF-AF377FACF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6365"/>
    <w:pPr>
      <w:spacing w:after="0"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E46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tch.cloudflarestream.com/2b4c69d78c4825edb79228d679b9961c"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Allen</dc:creator>
  <cp:keywords/>
  <dc:description/>
  <cp:lastModifiedBy>Miss Allen</cp:lastModifiedBy>
  <cp:revision>5</cp:revision>
  <dcterms:created xsi:type="dcterms:W3CDTF">2021-02-22T11:25:00Z</dcterms:created>
  <dcterms:modified xsi:type="dcterms:W3CDTF">2021-03-02T10:39:00Z</dcterms:modified>
</cp:coreProperties>
</file>